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0D4E" w14:textId="77777777" w:rsidR="00614239" w:rsidRPr="001069CD" w:rsidRDefault="001069CD">
      <w:pPr>
        <w:rPr>
          <w:sz w:val="28"/>
          <w:szCs w:val="28"/>
        </w:rPr>
      </w:pPr>
      <w:r>
        <w:rPr>
          <w:noProof/>
          <w:lang w:val="en-US"/>
        </w:rPr>
        <w:drawing>
          <wp:anchor distT="0" distB="0" distL="114300" distR="114300" simplePos="0" relativeHeight="251659264" behindDoc="0" locked="0" layoutInCell="1" allowOverlap="1" wp14:anchorId="6948B40A" wp14:editId="0DC57300">
            <wp:simplePos x="0" y="0"/>
            <wp:positionH relativeFrom="margin">
              <wp:posOffset>5029200</wp:posOffset>
            </wp:positionH>
            <wp:positionV relativeFrom="margin">
              <wp:posOffset>0</wp:posOffset>
            </wp:positionV>
            <wp:extent cx="1143000" cy="1670050"/>
            <wp:effectExtent l="0" t="0" r="0" b="6350"/>
            <wp:wrapSquare wrapText="bothSides"/>
            <wp:docPr id="2" name="Afbeelding 0" descr="logo 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NS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70050"/>
                    </a:xfrm>
                    <a:prstGeom prst="rect">
                      <a:avLst/>
                    </a:prstGeom>
                    <a:noFill/>
                  </pic:spPr>
                </pic:pic>
              </a:graphicData>
            </a:graphic>
            <wp14:sizeRelH relativeFrom="page">
              <wp14:pctWidth>0</wp14:pctWidth>
            </wp14:sizeRelH>
            <wp14:sizeRelV relativeFrom="page">
              <wp14:pctHeight>0</wp14:pctHeight>
            </wp14:sizeRelV>
          </wp:anchor>
        </w:drawing>
      </w:r>
      <w:r w:rsidRPr="001069CD">
        <w:rPr>
          <w:sz w:val="28"/>
          <w:szCs w:val="28"/>
        </w:rPr>
        <w:t xml:space="preserve">Stichting Vrienden van de Nederlandse </w:t>
      </w:r>
      <w:proofErr w:type="spellStart"/>
      <w:r w:rsidRPr="001069CD">
        <w:rPr>
          <w:sz w:val="28"/>
          <w:szCs w:val="28"/>
        </w:rPr>
        <w:t>StrijkKwartet</w:t>
      </w:r>
      <w:proofErr w:type="spellEnd"/>
      <w:r w:rsidRPr="001069CD">
        <w:rPr>
          <w:sz w:val="28"/>
          <w:szCs w:val="28"/>
        </w:rPr>
        <w:t xml:space="preserve"> Academie</w:t>
      </w:r>
    </w:p>
    <w:p w14:paraId="59AA438C" w14:textId="77777777" w:rsidR="001069CD" w:rsidRDefault="001069CD"/>
    <w:p w14:paraId="73EE465F" w14:textId="77777777" w:rsidR="001069CD" w:rsidRDefault="001069CD"/>
    <w:p w14:paraId="170E95A9" w14:textId="77777777" w:rsidR="001069CD" w:rsidRDefault="001069CD">
      <w:pPr>
        <w:rPr>
          <w:sz w:val="28"/>
          <w:szCs w:val="28"/>
        </w:rPr>
      </w:pPr>
    </w:p>
    <w:p w14:paraId="259044A5" w14:textId="77777777" w:rsidR="001069CD" w:rsidRDefault="001069CD">
      <w:pPr>
        <w:rPr>
          <w:sz w:val="28"/>
          <w:szCs w:val="28"/>
        </w:rPr>
      </w:pPr>
    </w:p>
    <w:p w14:paraId="2AA63606" w14:textId="77777777" w:rsidR="001069CD" w:rsidRDefault="001069CD">
      <w:pPr>
        <w:rPr>
          <w:sz w:val="28"/>
          <w:szCs w:val="28"/>
        </w:rPr>
      </w:pPr>
    </w:p>
    <w:p w14:paraId="530EFE9A" w14:textId="77777777" w:rsidR="004C7DC5" w:rsidRDefault="004C7DC5">
      <w:pPr>
        <w:rPr>
          <w:sz w:val="22"/>
          <w:szCs w:val="22"/>
        </w:rPr>
      </w:pPr>
    </w:p>
    <w:p w14:paraId="014A3836" w14:textId="77777777" w:rsidR="004C7DC5" w:rsidRDefault="004C7DC5">
      <w:pPr>
        <w:rPr>
          <w:sz w:val="22"/>
          <w:szCs w:val="22"/>
        </w:rPr>
      </w:pPr>
    </w:p>
    <w:p w14:paraId="175B1010" w14:textId="77777777" w:rsidR="004C7DC5" w:rsidRDefault="004C7DC5">
      <w:pPr>
        <w:rPr>
          <w:sz w:val="22"/>
          <w:szCs w:val="22"/>
        </w:rPr>
      </w:pPr>
    </w:p>
    <w:p w14:paraId="1B84023E" w14:textId="77777777" w:rsidR="001069CD" w:rsidRPr="00003821" w:rsidRDefault="001069CD">
      <w:pPr>
        <w:rPr>
          <w:b/>
          <w:sz w:val="22"/>
          <w:szCs w:val="22"/>
        </w:rPr>
      </w:pPr>
      <w:r w:rsidRPr="00003821">
        <w:rPr>
          <w:b/>
          <w:sz w:val="22"/>
          <w:szCs w:val="22"/>
        </w:rPr>
        <w:t>Activiteitenverslag 2015</w:t>
      </w:r>
    </w:p>
    <w:p w14:paraId="472953B7" w14:textId="77777777" w:rsidR="004D03E7" w:rsidRPr="004C7DC5" w:rsidRDefault="004D03E7">
      <w:pPr>
        <w:rPr>
          <w:sz w:val="22"/>
          <w:szCs w:val="22"/>
        </w:rPr>
      </w:pPr>
    </w:p>
    <w:p w14:paraId="177D6BC9" w14:textId="77777777" w:rsidR="004C7DC5" w:rsidRDefault="004D03E7">
      <w:pPr>
        <w:rPr>
          <w:sz w:val="22"/>
          <w:szCs w:val="22"/>
        </w:rPr>
      </w:pPr>
      <w:r w:rsidRPr="004C7DC5">
        <w:rPr>
          <w:sz w:val="22"/>
          <w:szCs w:val="22"/>
        </w:rPr>
        <w:t>In het jaar 2015 hebben enkele activiteiten vanuit onze Stichting plaatsgevonden.</w:t>
      </w:r>
    </w:p>
    <w:p w14:paraId="419CC726" w14:textId="77777777" w:rsidR="004C7DC5" w:rsidRDefault="004C7DC5">
      <w:pPr>
        <w:rPr>
          <w:sz w:val="22"/>
          <w:szCs w:val="22"/>
        </w:rPr>
      </w:pPr>
    </w:p>
    <w:p w14:paraId="3690E16F" w14:textId="77777777" w:rsidR="004D4026" w:rsidRPr="004C7DC5" w:rsidRDefault="004D4026">
      <w:pPr>
        <w:rPr>
          <w:sz w:val="22"/>
          <w:szCs w:val="22"/>
        </w:rPr>
      </w:pPr>
      <w:r w:rsidRPr="00003821">
        <w:rPr>
          <w:b/>
          <w:sz w:val="22"/>
          <w:szCs w:val="22"/>
        </w:rPr>
        <w:t>Muziek voor Vrienden</w:t>
      </w:r>
      <w:r w:rsidRPr="004C7DC5">
        <w:rPr>
          <w:sz w:val="22"/>
          <w:szCs w:val="22"/>
        </w:rPr>
        <w:t>:</w:t>
      </w:r>
    </w:p>
    <w:p w14:paraId="6F2536FD" w14:textId="77777777" w:rsidR="004D4026" w:rsidRPr="004C7DC5" w:rsidRDefault="004D4026" w:rsidP="004D4026">
      <w:pPr>
        <w:pStyle w:val="Lijstalinea"/>
        <w:numPr>
          <w:ilvl w:val="0"/>
          <w:numId w:val="1"/>
        </w:numPr>
        <w:rPr>
          <w:sz w:val="22"/>
          <w:szCs w:val="22"/>
        </w:rPr>
      </w:pPr>
      <w:r w:rsidRPr="004C7DC5">
        <w:rPr>
          <w:sz w:val="22"/>
          <w:szCs w:val="22"/>
        </w:rPr>
        <w:t>in 2015 werden zes openbare internationale masterclasses gegeven in het Conservatorium van Amsterdam, zoals gebruikelijk allen gratis toegankelijk voor Vrienden van de NSKA</w:t>
      </w:r>
    </w:p>
    <w:p w14:paraId="01BB75AF" w14:textId="77777777" w:rsidR="004D4026" w:rsidRPr="004C7DC5" w:rsidRDefault="004D4026" w:rsidP="004D4026">
      <w:pPr>
        <w:pStyle w:val="Lijstalinea"/>
        <w:numPr>
          <w:ilvl w:val="0"/>
          <w:numId w:val="1"/>
        </w:numPr>
        <w:rPr>
          <w:sz w:val="22"/>
          <w:szCs w:val="22"/>
        </w:rPr>
      </w:pPr>
      <w:r w:rsidRPr="004C7DC5">
        <w:rPr>
          <w:sz w:val="22"/>
          <w:szCs w:val="22"/>
        </w:rPr>
        <w:t>huisconcerten</w:t>
      </w:r>
      <w:r w:rsidR="00B44690" w:rsidRPr="004C7DC5">
        <w:rPr>
          <w:sz w:val="22"/>
          <w:szCs w:val="22"/>
        </w:rPr>
        <w:t>,</w:t>
      </w:r>
      <w:r w:rsidRPr="004C7DC5">
        <w:rPr>
          <w:sz w:val="22"/>
          <w:szCs w:val="22"/>
        </w:rPr>
        <w:t xml:space="preserve"> verzorgd door NSKA-kwartetten in opleiding, vonden plaats bij drie Vrienden</w:t>
      </w:r>
    </w:p>
    <w:p w14:paraId="0F9E7219" w14:textId="77777777" w:rsidR="004D4026" w:rsidRPr="004C7DC5" w:rsidRDefault="004D4026" w:rsidP="004D4026">
      <w:pPr>
        <w:rPr>
          <w:sz w:val="22"/>
          <w:szCs w:val="22"/>
        </w:rPr>
      </w:pPr>
      <w:r w:rsidRPr="004C7DC5">
        <w:rPr>
          <w:sz w:val="22"/>
          <w:szCs w:val="22"/>
        </w:rPr>
        <w:t xml:space="preserve">Voor andere openbare optredens van NSKA-kwartetten verwijzen wij </w:t>
      </w:r>
      <w:r w:rsidR="00B44690" w:rsidRPr="004C7DC5">
        <w:rPr>
          <w:sz w:val="22"/>
          <w:szCs w:val="22"/>
        </w:rPr>
        <w:t xml:space="preserve">graag </w:t>
      </w:r>
      <w:r w:rsidRPr="004C7DC5">
        <w:rPr>
          <w:sz w:val="22"/>
          <w:szCs w:val="22"/>
        </w:rPr>
        <w:t>naar  het jaarverslag 2015 van de NSKA</w:t>
      </w:r>
    </w:p>
    <w:p w14:paraId="4C8BF36A" w14:textId="77777777" w:rsidR="004D4026" w:rsidRPr="004C7DC5" w:rsidRDefault="004D4026" w:rsidP="004D4026">
      <w:pPr>
        <w:rPr>
          <w:sz w:val="22"/>
          <w:szCs w:val="22"/>
        </w:rPr>
      </w:pPr>
    </w:p>
    <w:p w14:paraId="3005FB2E" w14:textId="77777777" w:rsidR="004D03E7" w:rsidRPr="004C7DC5" w:rsidRDefault="004D03E7">
      <w:pPr>
        <w:rPr>
          <w:sz w:val="22"/>
          <w:szCs w:val="22"/>
        </w:rPr>
      </w:pPr>
      <w:r w:rsidRPr="00003821">
        <w:rPr>
          <w:b/>
          <w:sz w:val="22"/>
          <w:szCs w:val="22"/>
        </w:rPr>
        <w:t>Nieuwsberichten</w:t>
      </w:r>
      <w:r w:rsidRPr="004C7DC5">
        <w:rPr>
          <w:sz w:val="22"/>
          <w:szCs w:val="22"/>
        </w:rPr>
        <w:t>:</w:t>
      </w:r>
    </w:p>
    <w:p w14:paraId="7081ED19" w14:textId="77777777" w:rsidR="004D03E7" w:rsidRPr="004C7DC5" w:rsidRDefault="004D4026" w:rsidP="00B44690">
      <w:pPr>
        <w:pStyle w:val="Lijstalinea"/>
        <w:numPr>
          <w:ilvl w:val="0"/>
          <w:numId w:val="1"/>
        </w:numPr>
        <w:rPr>
          <w:sz w:val="22"/>
          <w:szCs w:val="22"/>
        </w:rPr>
      </w:pPr>
      <w:r w:rsidRPr="004C7DC5">
        <w:rPr>
          <w:sz w:val="22"/>
          <w:szCs w:val="22"/>
        </w:rPr>
        <w:t xml:space="preserve">alle </w:t>
      </w:r>
      <w:r w:rsidR="004D03E7" w:rsidRPr="004C7DC5">
        <w:rPr>
          <w:sz w:val="22"/>
          <w:szCs w:val="22"/>
        </w:rPr>
        <w:t xml:space="preserve">Vrienden </w:t>
      </w:r>
      <w:r w:rsidRPr="004C7DC5">
        <w:rPr>
          <w:sz w:val="22"/>
          <w:szCs w:val="22"/>
        </w:rPr>
        <w:t xml:space="preserve">ontvingen  7 digitale NSKA-nieuwsbrieven waarin nieuwe ontwikkelingen werden bericht en de openbare </w:t>
      </w:r>
      <w:r w:rsidR="004D03E7" w:rsidRPr="004C7DC5">
        <w:rPr>
          <w:sz w:val="22"/>
          <w:szCs w:val="22"/>
        </w:rPr>
        <w:t>internationale masterclasses wer</w:t>
      </w:r>
      <w:r w:rsidR="00B44690" w:rsidRPr="004C7DC5">
        <w:rPr>
          <w:sz w:val="22"/>
          <w:szCs w:val="22"/>
        </w:rPr>
        <w:t>den aangekondigd</w:t>
      </w:r>
    </w:p>
    <w:p w14:paraId="4371CCAC" w14:textId="77777777" w:rsidR="00B44690" w:rsidRDefault="00B44690" w:rsidP="00B44690">
      <w:pPr>
        <w:pStyle w:val="Lijstalinea"/>
        <w:numPr>
          <w:ilvl w:val="0"/>
          <w:numId w:val="1"/>
        </w:numPr>
        <w:rPr>
          <w:sz w:val="22"/>
          <w:szCs w:val="22"/>
        </w:rPr>
      </w:pPr>
      <w:r w:rsidRPr="004C7DC5">
        <w:rPr>
          <w:sz w:val="22"/>
          <w:szCs w:val="22"/>
        </w:rPr>
        <w:t>in oktober werden flyers over de internationale masterclasses in het studiejaar 2015-2016 aan de Vrienden per post toegezonden</w:t>
      </w:r>
    </w:p>
    <w:p w14:paraId="7FC5AE3C" w14:textId="77777777" w:rsidR="004C7DC5" w:rsidRDefault="004C7DC5" w:rsidP="004C7DC5">
      <w:pPr>
        <w:rPr>
          <w:sz w:val="22"/>
          <w:szCs w:val="22"/>
        </w:rPr>
      </w:pPr>
    </w:p>
    <w:p w14:paraId="5DBA2623" w14:textId="77777777" w:rsidR="004C7DC5" w:rsidRDefault="004C7DC5" w:rsidP="004C7DC5">
      <w:pPr>
        <w:rPr>
          <w:sz w:val="22"/>
          <w:szCs w:val="22"/>
        </w:rPr>
      </w:pPr>
      <w:r w:rsidRPr="00003821">
        <w:rPr>
          <w:b/>
          <w:sz w:val="22"/>
          <w:szCs w:val="22"/>
        </w:rPr>
        <w:t>Ondersteuning NSKA</w:t>
      </w:r>
      <w:r>
        <w:rPr>
          <w:sz w:val="22"/>
          <w:szCs w:val="22"/>
        </w:rPr>
        <w:t>:</w:t>
      </w:r>
    </w:p>
    <w:p w14:paraId="4955EDBF" w14:textId="77777777" w:rsidR="004C7DC5" w:rsidRPr="004C7DC5" w:rsidRDefault="004C7DC5" w:rsidP="004C7DC5">
      <w:pPr>
        <w:rPr>
          <w:sz w:val="22"/>
          <w:szCs w:val="22"/>
        </w:rPr>
      </w:pPr>
      <w:r>
        <w:rPr>
          <w:sz w:val="22"/>
          <w:szCs w:val="22"/>
        </w:rPr>
        <w:t>Wij hebben in 2015 de NSKA gesteund met een donatie van € 5.000, geoormerkt als ‘ondersteuning artistieke leiding’.</w:t>
      </w:r>
    </w:p>
    <w:p w14:paraId="008E9AD9" w14:textId="77777777" w:rsidR="004C7DC5" w:rsidRPr="004C7DC5" w:rsidRDefault="004C7DC5" w:rsidP="004C7DC5">
      <w:pPr>
        <w:rPr>
          <w:sz w:val="22"/>
          <w:szCs w:val="22"/>
        </w:rPr>
      </w:pPr>
    </w:p>
    <w:p w14:paraId="79D71DDE" w14:textId="77777777" w:rsidR="004C7DC5" w:rsidRPr="00003821" w:rsidRDefault="004C7DC5">
      <w:pPr>
        <w:rPr>
          <w:b/>
          <w:sz w:val="22"/>
          <w:szCs w:val="22"/>
        </w:rPr>
      </w:pPr>
      <w:r w:rsidRPr="00003821">
        <w:rPr>
          <w:b/>
          <w:sz w:val="22"/>
          <w:szCs w:val="22"/>
        </w:rPr>
        <w:t>Bestuur</w:t>
      </w:r>
    </w:p>
    <w:p w14:paraId="4CA1BFD7" w14:textId="371A2292" w:rsidR="004C7DC5" w:rsidRDefault="004C7DC5">
      <w:pPr>
        <w:rPr>
          <w:sz w:val="22"/>
          <w:szCs w:val="22"/>
        </w:rPr>
      </w:pPr>
      <w:r w:rsidRPr="004C7DC5">
        <w:rPr>
          <w:sz w:val="22"/>
          <w:szCs w:val="22"/>
        </w:rPr>
        <w:t>Het bestuur van de Stichting is driemaal bijeen geweest. In 2015 is na overdracht van de zakelijke leiding van de NSKA de administratie van de Vrienden overgenomen door het bestuur. Het bestuur is uitgebreid met W. Griekspoor als derde en gewoon lid.</w:t>
      </w:r>
      <w:r w:rsidR="00592175">
        <w:rPr>
          <w:sz w:val="22"/>
          <w:szCs w:val="22"/>
        </w:rPr>
        <w:t xml:space="preserve"> Beide andere leden zijn A. Westerlaken, voorzitter, en E.F. van Leeuwen, secretaris-penningmeester.</w:t>
      </w:r>
    </w:p>
    <w:p w14:paraId="74497996" w14:textId="77777777" w:rsidR="004C7DC5" w:rsidRDefault="004C7DC5">
      <w:pPr>
        <w:rPr>
          <w:sz w:val="22"/>
          <w:szCs w:val="22"/>
        </w:rPr>
      </w:pPr>
    </w:p>
    <w:p w14:paraId="41CA7191" w14:textId="77777777" w:rsidR="004D03E7" w:rsidRPr="004C7DC5" w:rsidRDefault="004D03E7">
      <w:pPr>
        <w:rPr>
          <w:sz w:val="22"/>
          <w:szCs w:val="22"/>
        </w:rPr>
      </w:pPr>
      <w:r w:rsidRPr="00003821">
        <w:rPr>
          <w:b/>
          <w:sz w:val="22"/>
          <w:szCs w:val="22"/>
        </w:rPr>
        <w:t xml:space="preserve">Werving </w:t>
      </w:r>
      <w:r w:rsidRPr="004C7DC5">
        <w:rPr>
          <w:sz w:val="22"/>
          <w:szCs w:val="22"/>
        </w:rPr>
        <w:t xml:space="preserve">van nieuwe Vrienden: </w:t>
      </w:r>
    </w:p>
    <w:p w14:paraId="0E73AE1B" w14:textId="77777777" w:rsidR="004D03E7" w:rsidRPr="004C7DC5" w:rsidRDefault="00B44690" w:rsidP="00B44690">
      <w:pPr>
        <w:rPr>
          <w:sz w:val="22"/>
          <w:szCs w:val="22"/>
        </w:rPr>
      </w:pPr>
      <w:r w:rsidRPr="004C7DC5">
        <w:rPr>
          <w:sz w:val="22"/>
          <w:szCs w:val="22"/>
        </w:rPr>
        <w:t>E</w:t>
      </w:r>
      <w:r w:rsidR="004D03E7" w:rsidRPr="004C7DC5">
        <w:rPr>
          <w:sz w:val="22"/>
          <w:szCs w:val="22"/>
        </w:rPr>
        <w:t xml:space="preserve">en </w:t>
      </w:r>
      <w:r w:rsidRPr="004C7DC5">
        <w:rPr>
          <w:sz w:val="22"/>
          <w:szCs w:val="22"/>
        </w:rPr>
        <w:t xml:space="preserve">schriftelijke </w:t>
      </w:r>
      <w:r w:rsidR="004D03E7" w:rsidRPr="004C7DC5">
        <w:rPr>
          <w:sz w:val="22"/>
          <w:szCs w:val="22"/>
        </w:rPr>
        <w:t xml:space="preserve">oproep aan de Vrienden </w:t>
      </w:r>
      <w:r w:rsidRPr="004C7DC5">
        <w:rPr>
          <w:sz w:val="22"/>
          <w:szCs w:val="22"/>
        </w:rPr>
        <w:t>onder het motto ‘Vrienden werven Vrienden’ heeft helaas geen  resultaat geboekt. Evenmin een mailing aan relaties en bekenden van enkele onzer.</w:t>
      </w:r>
    </w:p>
    <w:p w14:paraId="06EB00E7" w14:textId="77777777" w:rsidR="00B44690" w:rsidRPr="004C7DC5" w:rsidRDefault="00B44690" w:rsidP="00B44690">
      <w:pPr>
        <w:rPr>
          <w:sz w:val="22"/>
          <w:szCs w:val="22"/>
        </w:rPr>
      </w:pPr>
    </w:p>
    <w:p w14:paraId="008E4F26" w14:textId="77777777" w:rsidR="004C7DC5" w:rsidRPr="00003821" w:rsidRDefault="004C7DC5" w:rsidP="00B44690">
      <w:pPr>
        <w:rPr>
          <w:b/>
          <w:sz w:val="22"/>
          <w:szCs w:val="22"/>
        </w:rPr>
      </w:pPr>
      <w:r w:rsidRPr="00003821">
        <w:rPr>
          <w:b/>
          <w:sz w:val="22"/>
          <w:szCs w:val="22"/>
        </w:rPr>
        <w:t>Financiën</w:t>
      </w:r>
    </w:p>
    <w:p w14:paraId="6E7F253E" w14:textId="77777777" w:rsidR="00B44690" w:rsidRPr="004C7DC5" w:rsidRDefault="00B44690" w:rsidP="00B44690">
      <w:pPr>
        <w:rPr>
          <w:sz w:val="22"/>
          <w:szCs w:val="22"/>
        </w:rPr>
      </w:pPr>
      <w:r w:rsidRPr="004C7DC5">
        <w:rPr>
          <w:sz w:val="22"/>
          <w:szCs w:val="22"/>
        </w:rPr>
        <w:t>Het aantal Vrienden is ultimo 2015: 45.</w:t>
      </w:r>
    </w:p>
    <w:p w14:paraId="1EC49D75" w14:textId="77777777" w:rsidR="00B44690" w:rsidRDefault="00B44690" w:rsidP="00B44690">
      <w:pPr>
        <w:rPr>
          <w:sz w:val="22"/>
          <w:szCs w:val="22"/>
        </w:rPr>
      </w:pPr>
      <w:r w:rsidRPr="004C7DC5">
        <w:rPr>
          <w:sz w:val="22"/>
          <w:szCs w:val="22"/>
        </w:rPr>
        <w:t>Door hen</w:t>
      </w:r>
      <w:r w:rsidR="004C7DC5" w:rsidRPr="004C7DC5">
        <w:rPr>
          <w:sz w:val="22"/>
          <w:szCs w:val="22"/>
        </w:rPr>
        <w:t xml:space="preserve"> is in totaal € 8150 geschonken.</w:t>
      </w:r>
    </w:p>
    <w:p w14:paraId="105EF32B" w14:textId="23032106" w:rsidR="00592175" w:rsidRDefault="004C7DC5" w:rsidP="00B44690">
      <w:pPr>
        <w:rPr>
          <w:sz w:val="22"/>
          <w:szCs w:val="22"/>
        </w:rPr>
      </w:pPr>
      <w:r>
        <w:rPr>
          <w:sz w:val="22"/>
          <w:szCs w:val="22"/>
        </w:rPr>
        <w:t xml:space="preserve">In verband met de complexiteit en de voor een kleine stichting relatief hoge  kosten is ultimo 2015 het contract met bank en betaalfabriek voor de automatische incasso beëindigd.  </w:t>
      </w:r>
      <w:r w:rsidR="00592175">
        <w:rPr>
          <w:sz w:val="22"/>
          <w:szCs w:val="22"/>
        </w:rPr>
        <w:t>Alhoewel</w:t>
      </w:r>
      <w:r>
        <w:rPr>
          <w:sz w:val="22"/>
          <w:szCs w:val="22"/>
        </w:rPr>
        <w:t xml:space="preserve"> een schriftelijke en digitale </w:t>
      </w:r>
      <w:r w:rsidR="00003821">
        <w:rPr>
          <w:sz w:val="22"/>
          <w:szCs w:val="22"/>
        </w:rPr>
        <w:t>betalings</w:t>
      </w:r>
      <w:r>
        <w:rPr>
          <w:sz w:val="22"/>
          <w:szCs w:val="22"/>
        </w:rPr>
        <w:t xml:space="preserve">oproep </w:t>
      </w:r>
      <w:r w:rsidR="00003821">
        <w:rPr>
          <w:sz w:val="22"/>
          <w:szCs w:val="22"/>
        </w:rPr>
        <w:t>bij</w:t>
      </w:r>
      <w:r>
        <w:rPr>
          <w:sz w:val="22"/>
          <w:szCs w:val="22"/>
        </w:rPr>
        <w:t xml:space="preserve"> enkele </w:t>
      </w:r>
      <w:r w:rsidR="00003821">
        <w:rPr>
          <w:sz w:val="22"/>
          <w:szCs w:val="22"/>
        </w:rPr>
        <w:t xml:space="preserve"> Vrienden niet geresulteerd</w:t>
      </w:r>
      <w:r w:rsidR="00592175">
        <w:rPr>
          <w:sz w:val="22"/>
          <w:szCs w:val="22"/>
        </w:rPr>
        <w:t xml:space="preserve"> heeft</w:t>
      </w:r>
      <w:r w:rsidR="00003821">
        <w:rPr>
          <w:sz w:val="22"/>
          <w:szCs w:val="22"/>
        </w:rPr>
        <w:t xml:space="preserve"> in hun jaarbijdrage</w:t>
      </w:r>
      <w:r w:rsidR="00592175">
        <w:rPr>
          <w:sz w:val="22"/>
          <w:szCs w:val="22"/>
        </w:rPr>
        <w:t xml:space="preserve"> hebben wij wederom een wezenlijke financiële bijdrage aan de NSKA kunnen leveren</w:t>
      </w:r>
      <w:bookmarkStart w:id="0" w:name="_GoBack"/>
      <w:bookmarkEnd w:id="0"/>
      <w:r w:rsidR="00592175">
        <w:rPr>
          <w:sz w:val="22"/>
          <w:szCs w:val="22"/>
        </w:rPr>
        <w:t>.</w:t>
      </w:r>
      <w:r w:rsidR="00DE2785">
        <w:rPr>
          <w:sz w:val="22"/>
          <w:szCs w:val="22"/>
        </w:rPr>
        <w:tab/>
      </w:r>
    </w:p>
    <w:p w14:paraId="0A1375B6" w14:textId="77777777" w:rsidR="00592175" w:rsidRDefault="00592175" w:rsidP="00B44690">
      <w:pPr>
        <w:rPr>
          <w:sz w:val="22"/>
          <w:szCs w:val="22"/>
        </w:rPr>
      </w:pPr>
    </w:p>
    <w:p w14:paraId="772BF323" w14:textId="77777777" w:rsidR="00592175" w:rsidRDefault="00592175" w:rsidP="00B44690">
      <w:pPr>
        <w:rPr>
          <w:sz w:val="22"/>
          <w:szCs w:val="22"/>
        </w:rPr>
      </w:pPr>
    </w:p>
    <w:p w14:paraId="7D3BC3FA" w14:textId="786E35FD" w:rsidR="00DE2785" w:rsidRPr="004C7DC5" w:rsidRDefault="00592175" w:rsidP="00B44690">
      <w:pPr>
        <w:rPr>
          <w:sz w:val="22"/>
          <w:szCs w:val="22"/>
        </w:rPr>
      </w:pPr>
      <w:r>
        <w:rPr>
          <w:sz w:val="22"/>
          <w:szCs w:val="22"/>
        </w:rPr>
        <w:t>Het bestuur</w:t>
      </w:r>
      <w:r w:rsidR="00DE2785">
        <w:rPr>
          <w:sz w:val="22"/>
          <w:szCs w:val="22"/>
        </w:rPr>
        <w:tab/>
      </w:r>
      <w:r w:rsidR="00DE2785">
        <w:rPr>
          <w:sz w:val="22"/>
          <w:szCs w:val="22"/>
        </w:rPr>
        <w:tab/>
      </w:r>
      <w:r w:rsidR="00DE2785">
        <w:rPr>
          <w:sz w:val="22"/>
          <w:szCs w:val="22"/>
        </w:rPr>
        <w:tab/>
      </w:r>
      <w:r w:rsidR="00DE2785">
        <w:rPr>
          <w:sz w:val="22"/>
          <w:szCs w:val="22"/>
        </w:rPr>
        <w:tab/>
      </w:r>
      <w:r w:rsidR="00DE2785">
        <w:rPr>
          <w:sz w:val="22"/>
          <w:szCs w:val="22"/>
        </w:rPr>
        <w:tab/>
      </w:r>
      <w:r w:rsidR="00DE2785">
        <w:rPr>
          <w:sz w:val="22"/>
          <w:szCs w:val="22"/>
        </w:rPr>
        <w:tab/>
      </w:r>
      <w:r w:rsidR="00DE2785">
        <w:rPr>
          <w:sz w:val="22"/>
          <w:szCs w:val="22"/>
        </w:rPr>
        <w:tab/>
      </w:r>
      <w:r w:rsidR="00DE2785">
        <w:rPr>
          <w:sz w:val="22"/>
          <w:szCs w:val="22"/>
        </w:rPr>
        <w:tab/>
      </w:r>
      <w:r w:rsidR="00DE2785">
        <w:rPr>
          <w:sz w:val="22"/>
          <w:szCs w:val="22"/>
        </w:rPr>
        <w:tab/>
      </w:r>
      <w:r w:rsidR="00DE2785">
        <w:rPr>
          <w:sz w:val="22"/>
          <w:szCs w:val="22"/>
        </w:rPr>
        <w:tab/>
        <w:t>4 juli 2016</w:t>
      </w:r>
    </w:p>
    <w:sectPr w:rsidR="00DE2785" w:rsidRPr="004C7DC5" w:rsidSect="00F51FF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6729F" w14:textId="77777777" w:rsidR="00DE2785" w:rsidRDefault="00DE2785" w:rsidP="00DE2785">
      <w:r>
        <w:separator/>
      </w:r>
    </w:p>
  </w:endnote>
  <w:endnote w:type="continuationSeparator" w:id="0">
    <w:p w14:paraId="01A76ADD" w14:textId="77777777" w:rsidR="00DE2785" w:rsidRDefault="00DE2785" w:rsidP="00D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B741E" w14:textId="77777777" w:rsidR="00DE2785" w:rsidRDefault="00DE2785" w:rsidP="00DE2785">
      <w:r>
        <w:separator/>
      </w:r>
    </w:p>
  </w:footnote>
  <w:footnote w:type="continuationSeparator" w:id="0">
    <w:p w14:paraId="20586445" w14:textId="77777777" w:rsidR="00DE2785" w:rsidRDefault="00DE2785" w:rsidP="00DE27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B84"/>
    <w:multiLevelType w:val="hybridMultilevel"/>
    <w:tmpl w:val="8B746C8A"/>
    <w:lvl w:ilvl="0" w:tplc="AC0015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D"/>
    <w:rsid w:val="00003821"/>
    <w:rsid w:val="001069CD"/>
    <w:rsid w:val="004C7DC5"/>
    <w:rsid w:val="004D03E7"/>
    <w:rsid w:val="004D4026"/>
    <w:rsid w:val="00592175"/>
    <w:rsid w:val="00614239"/>
    <w:rsid w:val="00B44690"/>
    <w:rsid w:val="00DE2785"/>
    <w:rsid w:val="00F51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72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D4026"/>
    <w:pPr>
      <w:ind w:left="720"/>
      <w:contextualSpacing/>
    </w:pPr>
  </w:style>
  <w:style w:type="paragraph" w:styleId="Voetnoottekst">
    <w:name w:val="footnote text"/>
    <w:basedOn w:val="Normaal"/>
    <w:link w:val="VoetnoottekstTeken"/>
    <w:uiPriority w:val="99"/>
    <w:unhideWhenUsed/>
    <w:rsid w:val="00DE2785"/>
  </w:style>
  <w:style w:type="character" w:customStyle="1" w:styleId="VoetnoottekstTeken">
    <w:name w:val="Voetnoottekst Teken"/>
    <w:basedOn w:val="Standaardalinea-lettertype"/>
    <w:link w:val="Voetnoottekst"/>
    <w:uiPriority w:val="99"/>
    <w:rsid w:val="00DE2785"/>
    <w:rPr>
      <w:lang w:val="nl-NL"/>
    </w:rPr>
  </w:style>
  <w:style w:type="character" w:styleId="Voetnootmarkering">
    <w:name w:val="footnote reference"/>
    <w:basedOn w:val="Standaardalinea-lettertype"/>
    <w:uiPriority w:val="99"/>
    <w:unhideWhenUsed/>
    <w:rsid w:val="00DE27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D4026"/>
    <w:pPr>
      <w:ind w:left="720"/>
      <w:contextualSpacing/>
    </w:pPr>
  </w:style>
  <w:style w:type="paragraph" w:styleId="Voetnoottekst">
    <w:name w:val="footnote text"/>
    <w:basedOn w:val="Normaal"/>
    <w:link w:val="VoetnoottekstTeken"/>
    <w:uiPriority w:val="99"/>
    <w:unhideWhenUsed/>
    <w:rsid w:val="00DE2785"/>
  </w:style>
  <w:style w:type="character" w:customStyle="1" w:styleId="VoetnoottekstTeken">
    <w:name w:val="Voetnoottekst Teken"/>
    <w:basedOn w:val="Standaardalinea-lettertype"/>
    <w:link w:val="Voetnoottekst"/>
    <w:uiPriority w:val="99"/>
    <w:rsid w:val="00DE2785"/>
    <w:rPr>
      <w:lang w:val="nl-NL"/>
    </w:rPr>
  </w:style>
  <w:style w:type="character" w:styleId="Voetnootmarkering">
    <w:name w:val="footnote reference"/>
    <w:basedOn w:val="Standaardalinea-lettertype"/>
    <w:uiPriority w:val="99"/>
    <w:unhideWhenUsed/>
    <w:rsid w:val="00DE2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324</Words>
  <Characters>1782</Characters>
  <Application>Microsoft Macintosh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van Leeuwen</dc:creator>
  <cp:keywords/>
  <dc:description/>
  <cp:lastModifiedBy>Noor van Leeuwen</cp:lastModifiedBy>
  <cp:revision>4</cp:revision>
  <dcterms:created xsi:type="dcterms:W3CDTF">2016-07-04T20:26:00Z</dcterms:created>
  <dcterms:modified xsi:type="dcterms:W3CDTF">2016-07-05T12:28:00Z</dcterms:modified>
</cp:coreProperties>
</file>